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667A42" w14:textId="2F63C28E" w:rsidR="00E875A7" w:rsidRDefault="00E875A7">
      <w:pPr>
        <w:rPr>
          <w:rFonts w:ascii="Calibri" w:hAnsi="Calibri" w:cs="Arial"/>
        </w:rPr>
      </w:pPr>
    </w:p>
    <w:p w14:paraId="6B29B02C" w14:textId="77777777" w:rsidR="004321D6" w:rsidRPr="0074696A" w:rsidRDefault="004321D6" w:rsidP="004321D6">
      <w:pPr>
        <w:ind w:right="-1"/>
        <w:jc w:val="both"/>
        <w:rPr>
          <w:rFonts w:ascii="Calibri" w:hAnsi="Calibri" w:cs="Arial"/>
        </w:rPr>
      </w:pPr>
    </w:p>
    <w:p w14:paraId="1C9E8A8C" w14:textId="3877574B" w:rsidR="001A6DAA" w:rsidRPr="001A6DAA" w:rsidRDefault="00C71A23" w:rsidP="001A6DAA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1.7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</w:t>
      </w:r>
      <w:r w:rsidR="00D30412">
        <w:rPr>
          <w:rFonts w:ascii="Calibri" w:hAnsi="Calibri" w:cs="Arial"/>
          <w:b/>
          <w:sz w:val="24"/>
          <w:szCs w:val="24"/>
        </w:rPr>
        <w:t>relativa al Marco de</w:t>
      </w:r>
      <w:r w:rsidR="00D30412" w:rsidRPr="001A6DAA">
        <w:rPr>
          <w:rFonts w:ascii="Calibri" w:hAnsi="Calibri" w:cs="Arial"/>
          <w:b/>
          <w:sz w:val="24"/>
          <w:szCs w:val="24"/>
        </w:rPr>
        <w:t xml:space="preserve"> </w:t>
      </w:r>
      <w:r w:rsidR="001A6DAA" w:rsidRPr="001A6DAA">
        <w:rPr>
          <w:rFonts w:ascii="Calibri" w:hAnsi="Calibri" w:cs="Arial"/>
          <w:b/>
          <w:sz w:val="24"/>
          <w:szCs w:val="24"/>
        </w:rPr>
        <w:t>Ayudas Estatales de Investigación, Desarrollo e Innovación (2022/C 414/01).</w:t>
      </w:r>
    </w:p>
    <w:p w14:paraId="0935D6C8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9826ECA" w14:textId="5DB7C103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4BE13896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1A44C057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5A938805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8D60D6B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6CDA765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A9BD29D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56EBB3DD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(Marque la casilla que corresponda):</w:t>
      </w:r>
    </w:p>
    <w:p w14:paraId="2B601588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2026B9A1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4B6F78">
        <w:rPr>
          <w:rFonts w:ascii="Calibri" w:hAnsi="Calibri" w:cs="Arial"/>
        </w:rPr>
      </w:r>
      <w:r w:rsidR="004B6F78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>1. Cumple con los requisitos establecidos en la Comunicación de la Comisión sobre el Marco de Ayudas Estatales de Investigación, Desarrollo e Innovación (2022/C 414/01).</w:t>
      </w:r>
    </w:p>
    <w:p w14:paraId="08AC2A50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FDFE3DA" w14:textId="20354CF1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4B6F78">
        <w:rPr>
          <w:rFonts w:ascii="Calibri" w:hAnsi="Calibri" w:cs="Arial"/>
        </w:rPr>
      </w:r>
      <w:r w:rsidR="004B6F78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 xml:space="preserve">2. </w:t>
      </w:r>
      <w:r w:rsidR="00D30412">
        <w:rPr>
          <w:rFonts w:ascii="Calibri" w:hAnsi="Calibri" w:cs="Arial"/>
          <w:sz w:val="28"/>
          <w:szCs w:val="28"/>
        </w:rPr>
        <w:t>D</w:t>
      </w:r>
      <w:r w:rsidRPr="001A6DAA">
        <w:rPr>
          <w:rFonts w:ascii="Calibri" w:hAnsi="Calibri" w:cs="Arial"/>
          <w:sz w:val="28"/>
          <w:szCs w:val="28"/>
        </w:rPr>
        <w:t>ispone</w:t>
      </w:r>
      <w:r w:rsidR="00D30412">
        <w:rPr>
          <w:rFonts w:ascii="Calibri" w:hAnsi="Calibri" w:cs="Arial"/>
          <w:sz w:val="28"/>
          <w:szCs w:val="28"/>
        </w:rPr>
        <w:t>, en su caso,</w:t>
      </w:r>
      <w:r w:rsidRPr="001A6DAA">
        <w:rPr>
          <w:rFonts w:ascii="Calibri" w:hAnsi="Calibri" w:cs="Arial"/>
          <w:sz w:val="28"/>
          <w:szCs w:val="28"/>
        </w:rPr>
        <w:t xml:space="preserve"> de una contabilidad que permite distinguir los costes y financiación de su actividad económica frente a su actividad no económica.</w:t>
      </w:r>
    </w:p>
    <w:p w14:paraId="5B350327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3459608E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63D9F309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3B4D9D1A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B90B973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A2743CC" w14:textId="42BE3481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="004B6F7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4B6F78">
        <w:rPr>
          <w:rFonts w:ascii="Calibri" w:hAnsi="Calibri" w:cs="Arial"/>
          <w:sz w:val="28"/>
          <w:szCs w:val="28"/>
        </w:rPr>
        <w:t>de</w:t>
      </w:r>
      <w:proofErr w:type="spellEnd"/>
      <w:r w:rsidR="004B6F78">
        <w:rPr>
          <w:rFonts w:ascii="Calibri" w:hAnsi="Calibri" w:cs="Arial"/>
          <w:sz w:val="28"/>
          <w:szCs w:val="28"/>
        </w:rPr>
        <w:t xml:space="preserve"> 2024</w:t>
      </w:r>
      <w:bookmarkStart w:id="0" w:name="_GoBack"/>
      <w:bookmarkEnd w:id="0"/>
      <w:r w:rsidRPr="001A6DAA">
        <w:rPr>
          <w:rFonts w:ascii="Calibri" w:hAnsi="Calibri" w:cs="Arial"/>
          <w:sz w:val="28"/>
          <w:szCs w:val="28"/>
        </w:rPr>
        <w:t>.</w:t>
      </w:r>
    </w:p>
    <w:p w14:paraId="7F60CCD6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3F9F24E1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7569E62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3106FCDB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41F1C92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ADF451B" w14:textId="51A7D4BF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26AD800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7ED64DE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194395EE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DB4B76C" w14:textId="42A15BED" w:rsidR="00723A99" w:rsidRPr="00F446B8" w:rsidRDefault="00723A99" w:rsidP="005D79D3">
      <w:pPr>
        <w:spacing w:after="160" w:line="259" w:lineRule="auto"/>
        <w:rPr>
          <w:rFonts w:ascii="Calibri" w:hAnsi="Calibri" w:cs="Arial"/>
          <w:sz w:val="24"/>
          <w:szCs w:val="24"/>
        </w:rPr>
      </w:pPr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7AA239B2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4B6F78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6F78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D79D3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0E6E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2023-06-14T10:32:00Z</dcterms:created>
  <dcterms:modified xsi:type="dcterms:W3CDTF">2024-05-30T11:22:00Z</dcterms:modified>
</cp:coreProperties>
</file>